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1" w:rsidRDefault="00814A5E">
      <w:pPr>
        <w:pStyle w:val="Standard"/>
        <w:spacing w:before="100" w:after="100" w:line="240" w:lineRule="auto"/>
        <w:jc w:val="center"/>
        <w:outlineLvl w:val="1"/>
      </w:pPr>
      <w:bookmarkStart w:id="0" w:name="_GoBack"/>
      <w:bookmarkEnd w:id="0"/>
      <w:r>
        <w:rPr>
          <w:rFonts w:eastAsia="Times New Roman" w:cs="Times New Roman"/>
          <w:b/>
          <w:bCs/>
          <w:sz w:val="32"/>
          <w:szCs w:val="32"/>
          <w:u w:val="single"/>
          <w:lang w:eastAsia="cs-CZ"/>
        </w:rPr>
        <w:t>ZÁVAZNÉ PODMÍNKY PRODEJE</w:t>
      </w:r>
      <w:r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a i</w:t>
      </w:r>
      <w:r>
        <w:rPr>
          <w:rFonts w:eastAsia="Times New Roman" w:cs="Times New Roman"/>
          <w:b/>
          <w:bCs/>
          <w:sz w:val="32"/>
          <w:szCs w:val="32"/>
          <w:lang w:eastAsia="cs-CZ"/>
        </w:rPr>
        <w:t>nformace pro zájemce o stánkový prodej na Vinobraní Litoměřice ve dnech 1</w:t>
      </w:r>
      <w:r w:rsidR="006A77BD">
        <w:rPr>
          <w:rFonts w:eastAsia="Times New Roman" w:cs="Times New Roman"/>
          <w:b/>
          <w:bCs/>
          <w:sz w:val="32"/>
          <w:szCs w:val="32"/>
          <w:lang w:eastAsia="cs-CZ"/>
        </w:rPr>
        <w:t>4</w:t>
      </w:r>
      <w:r>
        <w:rPr>
          <w:rFonts w:eastAsia="Times New Roman" w:cs="Times New Roman"/>
          <w:b/>
          <w:bCs/>
          <w:sz w:val="32"/>
          <w:szCs w:val="32"/>
          <w:lang w:eastAsia="cs-CZ"/>
        </w:rPr>
        <w:t>. a 1</w:t>
      </w:r>
      <w:r w:rsidR="006A77BD">
        <w:rPr>
          <w:rFonts w:eastAsia="Times New Roman" w:cs="Times New Roman"/>
          <w:b/>
          <w:bCs/>
          <w:sz w:val="32"/>
          <w:szCs w:val="32"/>
          <w:lang w:eastAsia="cs-CZ"/>
        </w:rPr>
        <w:t>5</w:t>
      </w:r>
      <w:r>
        <w:rPr>
          <w:rFonts w:eastAsia="Times New Roman" w:cs="Times New Roman"/>
          <w:b/>
          <w:bCs/>
          <w:sz w:val="32"/>
          <w:szCs w:val="32"/>
          <w:lang w:eastAsia="cs-CZ"/>
        </w:rPr>
        <w:t>. září 201</w:t>
      </w:r>
      <w:r w:rsidR="006A77BD">
        <w:rPr>
          <w:rFonts w:eastAsia="Times New Roman" w:cs="Times New Roman"/>
          <w:b/>
          <w:bCs/>
          <w:sz w:val="32"/>
          <w:szCs w:val="32"/>
          <w:lang w:eastAsia="cs-CZ"/>
        </w:rPr>
        <w:t>8</w:t>
      </w:r>
    </w:p>
    <w:p w:rsidR="00466901" w:rsidRDefault="00466901">
      <w:pPr>
        <w:pStyle w:val="Standard"/>
        <w:spacing w:before="100" w:after="100" w:line="240" w:lineRule="auto"/>
        <w:jc w:val="center"/>
        <w:outlineLvl w:val="1"/>
        <w:rPr>
          <w:rFonts w:eastAsia="Times New Roman" w:cs="Times New Roman"/>
          <w:sz w:val="24"/>
          <w:szCs w:val="24"/>
          <w:lang w:eastAsia="cs-CZ"/>
        </w:rPr>
      </w:pPr>
    </w:p>
    <w:p w:rsidR="00466901" w:rsidRPr="002114EC" w:rsidRDefault="00814A5E">
      <w:pPr>
        <w:pStyle w:val="Standard"/>
        <w:spacing w:before="100" w:after="100" w:line="240" w:lineRule="auto"/>
        <w:jc w:val="center"/>
        <w:rPr>
          <w:b/>
        </w:rPr>
      </w:pPr>
      <w:r w:rsidRPr="002114EC">
        <w:rPr>
          <w:rFonts w:eastAsia="Times New Roman" w:cs="Times New Roman"/>
          <w:b/>
          <w:bCs/>
          <w:color w:val="FF3333"/>
          <w:sz w:val="24"/>
          <w:szCs w:val="24"/>
          <w:shd w:val="clear" w:color="auto" w:fill="FFFFFF"/>
          <w:lang w:eastAsia="cs-CZ"/>
        </w:rPr>
        <w:t xml:space="preserve"> </w:t>
      </w:r>
      <w:r w:rsidR="002114EC">
        <w:rPr>
          <w:rFonts w:eastAsia="Times New Roman" w:cs="Times New Roman"/>
          <w:b/>
          <w:bCs/>
          <w:color w:val="FF3333"/>
          <w:sz w:val="24"/>
          <w:szCs w:val="24"/>
          <w:shd w:val="clear" w:color="auto" w:fill="FFFFFF"/>
          <w:lang w:eastAsia="cs-CZ"/>
        </w:rPr>
        <w:t>!!!</w:t>
      </w:r>
      <w:r w:rsidR="002114EC" w:rsidRPr="002114EC">
        <w:rPr>
          <w:rFonts w:eastAsia="Times New Roman" w:cs="Times New Roman"/>
          <w:b/>
          <w:bCs/>
          <w:color w:val="FF3333"/>
          <w:sz w:val="24"/>
          <w:szCs w:val="24"/>
          <w:shd w:val="clear" w:color="auto" w:fill="FFFFFF"/>
          <w:lang w:eastAsia="cs-CZ"/>
        </w:rPr>
        <w:t xml:space="preserve"> stále platí objednávání </w:t>
      </w:r>
      <w:r w:rsidR="002114EC">
        <w:rPr>
          <w:rFonts w:eastAsia="Times New Roman" w:cs="Times New Roman"/>
          <w:b/>
          <w:bCs/>
          <w:color w:val="FF3333"/>
          <w:sz w:val="24"/>
          <w:szCs w:val="24"/>
          <w:shd w:val="clear" w:color="auto" w:fill="FFFFFF"/>
          <w:lang w:eastAsia="cs-CZ"/>
        </w:rPr>
        <w:t xml:space="preserve">míst </w:t>
      </w:r>
      <w:r w:rsidR="002114EC" w:rsidRPr="002114EC">
        <w:rPr>
          <w:rFonts w:eastAsia="Times New Roman" w:cs="Times New Roman"/>
          <w:b/>
          <w:bCs/>
          <w:color w:val="FF3333"/>
          <w:sz w:val="24"/>
          <w:szCs w:val="24"/>
          <w:shd w:val="clear" w:color="auto" w:fill="FFFFFF"/>
          <w:lang w:eastAsia="cs-CZ"/>
        </w:rPr>
        <w:t>dle sekt</w:t>
      </w:r>
      <w:r w:rsidR="002114EC">
        <w:rPr>
          <w:rFonts w:eastAsia="Times New Roman" w:cs="Times New Roman"/>
          <w:b/>
          <w:bCs/>
          <w:color w:val="FF3333"/>
          <w:sz w:val="24"/>
          <w:szCs w:val="24"/>
          <w:shd w:val="clear" w:color="auto" w:fill="FFFFFF"/>
          <w:lang w:eastAsia="cs-CZ"/>
        </w:rPr>
        <w:t>o</w:t>
      </w:r>
      <w:r w:rsidR="002114EC" w:rsidRPr="002114EC">
        <w:rPr>
          <w:rFonts w:eastAsia="Times New Roman" w:cs="Times New Roman"/>
          <w:b/>
          <w:bCs/>
          <w:color w:val="FF3333"/>
          <w:sz w:val="24"/>
          <w:szCs w:val="24"/>
          <w:shd w:val="clear" w:color="auto" w:fill="FFFFFF"/>
          <w:lang w:eastAsia="cs-CZ"/>
        </w:rPr>
        <w:t>rů</w:t>
      </w:r>
      <w:r w:rsidR="002114EC">
        <w:rPr>
          <w:rFonts w:eastAsia="Times New Roman" w:cs="Times New Roman"/>
          <w:b/>
          <w:bCs/>
          <w:color w:val="FF3333"/>
          <w:sz w:val="24"/>
          <w:szCs w:val="24"/>
          <w:shd w:val="clear" w:color="auto" w:fill="FFFFFF"/>
          <w:lang w:eastAsia="cs-CZ"/>
        </w:rPr>
        <w:t xml:space="preserve"> !!!</w:t>
      </w:r>
      <w:r w:rsidRPr="002114EC">
        <w:rPr>
          <w:rFonts w:eastAsia="Times New Roman" w:cs="Times New Roman"/>
          <w:b/>
          <w:color w:val="FF3333"/>
          <w:sz w:val="24"/>
          <w:szCs w:val="24"/>
          <w:shd w:val="clear" w:color="auto" w:fill="FFFFFF"/>
          <w:lang w:eastAsia="cs-CZ"/>
        </w:rPr>
        <w:t xml:space="preserve">   </w:t>
      </w:r>
      <w:r w:rsidRPr="002114EC">
        <w:rPr>
          <w:rFonts w:eastAsia="Times New Roman" w:cs="Times New Roman"/>
          <w:b/>
          <w:sz w:val="24"/>
          <w:szCs w:val="24"/>
          <w:shd w:val="clear" w:color="auto" w:fill="FFFFFF"/>
          <w:lang w:eastAsia="cs-CZ"/>
        </w:rPr>
        <w:t xml:space="preserve">                                                 </w:t>
      </w:r>
      <w:r w:rsidRPr="002114EC">
        <w:rPr>
          <w:rFonts w:eastAsia="Times New Roman" w:cs="Times New Roman"/>
          <w:b/>
          <w:sz w:val="24"/>
          <w:szCs w:val="24"/>
          <w:shd w:val="clear" w:color="auto" w:fill="00FFFF"/>
          <w:lang w:eastAsia="cs-CZ"/>
        </w:rPr>
        <w:t xml:space="preserve"> </w:t>
      </w:r>
    </w:p>
    <w:p w:rsidR="00466901" w:rsidRDefault="00814A5E">
      <w:pPr>
        <w:pStyle w:val="Standard"/>
        <w:spacing w:before="100" w:after="100" w:line="240" w:lineRule="auto"/>
        <w:jc w:val="center"/>
        <w:rPr>
          <w:shd w:val="clear" w:color="auto" w:fill="FFFFFF"/>
        </w:rPr>
      </w:pPr>
      <w:r>
        <w:rPr>
          <w:rFonts w:eastAsia="Times New Roman" w:cs="Times New Roman"/>
          <w:bCs/>
          <w:sz w:val="24"/>
          <w:szCs w:val="24"/>
          <w:u w:val="single"/>
          <w:shd w:val="clear" w:color="auto" w:fill="FFFFFF"/>
          <w:lang w:eastAsia="cs-CZ"/>
        </w:rPr>
        <w:t>vyplněním přihlášky pro stánkový prodej prodejce bez výhrad souhlasí s níže uvedenými závaznými podmínkami stánkového prodeje</w:t>
      </w:r>
    </w:p>
    <w:p w:rsidR="00401114" w:rsidRDefault="00401114">
      <w:pPr>
        <w:pStyle w:val="Standard"/>
        <w:spacing w:before="100" w:after="10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</w:p>
    <w:p w:rsidR="00466901" w:rsidRDefault="00814A5E">
      <w:pPr>
        <w:pStyle w:val="Standard"/>
        <w:spacing w:before="100" w:after="100" w:line="240" w:lineRule="auto"/>
      </w:pPr>
      <w:r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POŘADATELEM</w:t>
      </w:r>
      <w:r>
        <w:rPr>
          <w:rFonts w:eastAsia="Times New Roman" w:cs="Times New Roman"/>
          <w:bCs/>
          <w:sz w:val="24"/>
          <w:szCs w:val="24"/>
          <w:u w:val="single"/>
          <w:lang w:eastAsia="cs-CZ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cs-CZ"/>
        </w:rPr>
        <w:t>akce jsou Městská kulturní zařízení v Litoměřicích.</w:t>
      </w:r>
    </w:p>
    <w:p w:rsidR="00466901" w:rsidRDefault="00814A5E">
      <w:pPr>
        <w:pStyle w:val="Standard"/>
        <w:spacing w:before="100" w:after="100" w:line="240" w:lineRule="auto"/>
      </w:pPr>
      <w:r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PŘIHLÁŠKY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cs-CZ"/>
        </w:rPr>
        <w:t>k prodeji budou přijímány od</w:t>
      </w:r>
      <w:r w:rsidR="00C66C55"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r w:rsidR="006A77BD">
        <w:rPr>
          <w:rFonts w:eastAsia="Times New Roman" w:cs="Times New Roman"/>
          <w:b/>
          <w:bCs/>
          <w:color w:val="FF3333"/>
          <w:sz w:val="28"/>
          <w:szCs w:val="28"/>
          <w:lang w:eastAsia="cs-CZ"/>
        </w:rPr>
        <w:t>25</w:t>
      </w:r>
      <w:r>
        <w:rPr>
          <w:rFonts w:eastAsia="Times New Roman" w:cs="Times New Roman"/>
          <w:b/>
          <w:bCs/>
          <w:color w:val="FF3333"/>
          <w:sz w:val="28"/>
          <w:szCs w:val="28"/>
          <w:lang w:eastAsia="cs-CZ"/>
        </w:rPr>
        <w:t>.dubna 201</w:t>
      </w:r>
      <w:r w:rsidR="006A77BD">
        <w:rPr>
          <w:rFonts w:eastAsia="Times New Roman" w:cs="Times New Roman"/>
          <w:b/>
          <w:bCs/>
          <w:color w:val="FF3333"/>
          <w:sz w:val="28"/>
          <w:szCs w:val="28"/>
          <w:lang w:eastAsia="cs-CZ"/>
        </w:rPr>
        <w:t>8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                                                                    </w:t>
      </w:r>
    </w:p>
    <w:p w:rsidR="00466901" w:rsidRDefault="00814A5E">
      <w:pPr>
        <w:pStyle w:val="Standard"/>
        <w:spacing w:before="100" w:after="10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 xml:space="preserve">- do naplnění kapacity </w:t>
      </w:r>
      <w:r w:rsidR="006A77BD">
        <w:rPr>
          <w:rFonts w:eastAsia="Times New Roman" w:cs="Times New Roman"/>
          <w:bCs/>
          <w:sz w:val="24"/>
          <w:szCs w:val="24"/>
          <w:lang w:eastAsia="cs-CZ"/>
        </w:rPr>
        <w:t xml:space="preserve">- 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občerstvení, cukrovinky, ostatní prodej                                                                                          - </w:t>
      </w:r>
      <w:r w:rsidR="006A77BD">
        <w:rPr>
          <w:rFonts w:eastAsia="Times New Roman" w:cs="Times New Roman"/>
          <w:bCs/>
          <w:sz w:val="24"/>
          <w:szCs w:val="24"/>
          <w:lang w:eastAsia="cs-CZ"/>
        </w:rPr>
        <w:t xml:space="preserve">do začátku akce - 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stánky na historický jarmark a sortiment víno-burčák </w:t>
      </w:r>
    </w:p>
    <w:p w:rsidR="00466901" w:rsidRDefault="00814A5E">
      <w:pPr>
        <w:pStyle w:val="Standard"/>
        <w:spacing w:before="100" w:after="10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 xml:space="preserve">- </w:t>
      </w:r>
      <w:r w:rsidR="006A77BD">
        <w:rPr>
          <w:rFonts w:eastAsia="Times New Roman" w:cs="Times New Roman"/>
          <w:bCs/>
          <w:sz w:val="24"/>
          <w:szCs w:val="24"/>
          <w:lang w:eastAsia="cs-CZ"/>
        </w:rPr>
        <w:t xml:space="preserve">o </w:t>
      </w:r>
      <w:r>
        <w:rPr>
          <w:rFonts w:eastAsia="Times New Roman" w:cs="Times New Roman"/>
          <w:bCs/>
          <w:sz w:val="24"/>
          <w:szCs w:val="24"/>
          <w:lang w:eastAsia="cs-CZ"/>
        </w:rPr>
        <w:t>přijetí každé jednotlivé přihlášky rozhoduje pořadatel, dbejte proto níže uvedených pokynů a vyčkejte na potvrzení rezervace, resp. potvrzení umístění !!!</w:t>
      </w:r>
    </w:p>
    <w:p w:rsidR="00466901" w:rsidRDefault="00814A5E">
      <w:pPr>
        <w:pStyle w:val="Standard"/>
        <w:spacing w:before="100" w:after="100" w:line="240" w:lineRule="auto"/>
      </w:pPr>
      <w:r>
        <w:rPr>
          <w:rFonts w:eastAsia="Times New Roman" w:cs="Times New Roman"/>
          <w:sz w:val="24"/>
          <w:szCs w:val="24"/>
          <w:lang w:eastAsia="cs-CZ"/>
        </w:rPr>
        <w:t>Registrace: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 xml:space="preserve">historický jarmark – 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ul. Lidická  </w:t>
      </w:r>
      <w:r>
        <w:rPr>
          <w:rFonts w:eastAsia="Times New Roman" w:cs="Times New Roman"/>
          <w:sz w:val="24"/>
          <w:szCs w:val="24"/>
          <w:lang w:eastAsia="cs-CZ"/>
        </w:rPr>
        <w:t xml:space="preserve"> – </w:t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="002114EC">
        <w:rPr>
          <w:rFonts w:eastAsia="Times New Roman" w:cs="Times New Roman"/>
          <w:sz w:val="24"/>
          <w:szCs w:val="24"/>
          <w:lang w:eastAsia="cs-CZ"/>
        </w:rPr>
        <w:t>11:</w:t>
      </w:r>
      <w:r>
        <w:rPr>
          <w:rFonts w:eastAsia="Times New Roman" w:cs="Times New Roman"/>
          <w:sz w:val="24"/>
          <w:szCs w:val="24"/>
          <w:lang w:eastAsia="cs-CZ"/>
        </w:rPr>
        <w:t>00-1</w:t>
      </w:r>
      <w:r w:rsidR="002114EC">
        <w:rPr>
          <w:rFonts w:eastAsia="Times New Roman" w:cs="Times New Roman"/>
          <w:sz w:val="24"/>
          <w:szCs w:val="24"/>
          <w:lang w:eastAsia="cs-CZ"/>
        </w:rPr>
        <w:t>4:00</w:t>
      </w:r>
      <w:r>
        <w:rPr>
          <w:rFonts w:eastAsia="Times New Roman" w:cs="Times New Roman"/>
          <w:sz w:val="24"/>
          <w:szCs w:val="24"/>
          <w:lang w:eastAsia="cs-CZ"/>
        </w:rPr>
        <w:t xml:space="preserve"> hod                                         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 xml:space="preserve">veškerý ostatní prodej – 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>ul. Dlouhá</w:t>
      </w:r>
      <w:r>
        <w:rPr>
          <w:rFonts w:eastAsia="Times New Roman" w:cs="Times New Roman"/>
          <w:sz w:val="24"/>
          <w:szCs w:val="24"/>
          <w:lang w:eastAsia="cs-CZ"/>
        </w:rPr>
        <w:t xml:space="preserve">  – </w:t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="002114EC">
        <w:rPr>
          <w:rFonts w:eastAsia="Times New Roman" w:cs="Times New Roman"/>
          <w:sz w:val="24"/>
          <w:szCs w:val="24"/>
          <w:lang w:eastAsia="cs-CZ"/>
        </w:rPr>
        <w:t>11:</w:t>
      </w:r>
      <w:r>
        <w:rPr>
          <w:rFonts w:eastAsia="Times New Roman" w:cs="Times New Roman"/>
          <w:sz w:val="24"/>
          <w:szCs w:val="24"/>
          <w:lang w:eastAsia="cs-CZ"/>
        </w:rPr>
        <w:t>00-1</w:t>
      </w:r>
      <w:r w:rsidR="002114EC">
        <w:rPr>
          <w:rFonts w:eastAsia="Times New Roman" w:cs="Times New Roman"/>
          <w:sz w:val="24"/>
          <w:szCs w:val="24"/>
          <w:lang w:eastAsia="cs-CZ"/>
        </w:rPr>
        <w:t>4:00</w:t>
      </w:r>
      <w:r>
        <w:rPr>
          <w:rFonts w:eastAsia="Times New Roman" w:cs="Times New Roman"/>
          <w:sz w:val="24"/>
          <w:szCs w:val="24"/>
          <w:lang w:eastAsia="cs-CZ"/>
        </w:rPr>
        <w:t xml:space="preserve"> hod</w:t>
      </w:r>
    </w:p>
    <w:p w:rsidR="001370F5" w:rsidRDefault="001370F5" w:rsidP="001370F5">
      <w:pPr>
        <w:pStyle w:val="Standard"/>
        <w:spacing w:before="100" w:after="10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466901" w:rsidRDefault="00814A5E" w:rsidP="001370F5">
      <w:pPr>
        <w:pStyle w:val="Standard"/>
        <w:spacing w:before="100" w:after="100" w:line="240" w:lineRule="auto"/>
      </w:pPr>
      <w:r>
        <w:rPr>
          <w:rFonts w:eastAsia="Times New Roman" w:cs="Times New Roman"/>
          <w:b/>
          <w:sz w:val="24"/>
          <w:szCs w:val="24"/>
          <w:lang w:eastAsia="cs-CZ"/>
        </w:rPr>
        <w:t>Prodejní stánky lze umísťovat na plochy až po REGISTRACI </w:t>
      </w:r>
      <w:r w:rsidR="006A77BD">
        <w:rPr>
          <w:rFonts w:eastAsia="Times New Roman" w:cs="Times New Roman"/>
          <w:b/>
          <w:sz w:val="24"/>
          <w:szCs w:val="24"/>
          <w:lang w:eastAsia="cs-CZ"/>
        </w:rPr>
        <w:t xml:space="preserve">v </w:t>
      </w:r>
      <w:r>
        <w:rPr>
          <w:rFonts w:eastAsia="Times New Roman" w:cs="Times New Roman"/>
          <w:b/>
          <w:sz w:val="24"/>
          <w:szCs w:val="24"/>
          <w:lang w:eastAsia="cs-CZ"/>
        </w:rPr>
        <w:t>den zahájení Vinobraní a to v době od </w:t>
      </w:r>
      <w:r w:rsidR="002114EC">
        <w:rPr>
          <w:rFonts w:eastAsia="Times New Roman" w:cs="Times New Roman"/>
          <w:b/>
          <w:sz w:val="24"/>
          <w:szCs w:val="24"/>
          <w:lang w:eastAsia="cs-CZ"/>
        </w:rPr>
        <w:t>11</w:t>
      </w:r>
      <w:r>
        <w:rPr>
          <w:rFonts w:eastAsia="Times New Roman" w:cs="Times New Roman"/>
          <w:b/>
          <w:sz w:val="24"/>
          <w:szCs w:val="24"/>
          <w:lang w:eastAsia="cs-CZ"/>
        </w:rPr>
        <w:t>.00 do 1</w:t>
      </w:r>
      <w:r w:rsidR="002114EC">
        <w:rPr>
          <w:rFonts w:eastAsia="Times New Roman" w:cs="Times New Roman"/>
          <w:b/>
          <w:sz w:val="24"/>
          <w:szCs w:val="24"/>
          <w:lang w:eastAsia="cs-CZ"/>
        </w:rPr>
        <w:t>4</w:t>
      </w:r>
      <w:r>
        <w:rPr>
          <w:rFonts w:eastAsia="Times New Roman" w:cs="Times New Roman"/>
          <w:b/>
          <w:sz w:val="24"/>
          <w:szCs w:val="24"/>
          <w:lang w:eastAsia="cs-CZ"/>
        </w:rPr>
        <w:t>.00 hod.</w:t>
      </w:r>
      <w:r>
        <w:rPr>
          <w:rFonts w:eastAsia="Times New Roman" w:cs="Times New Roman"/>
          <w:sz w:val="24"/>
          <w:szCs w:val="24"/>
          <w:lang w:eastAsia="cs-CZ"/>
        </w:rPr>
        <w:tab/>
      </w:r>
    </w:p>
    <w:p w:rsidR="001370F5" w:rsidRDefault="001370F5">
      <w:pPr>
        <w:pStyle w:val="Standard"/>
        <w:spacing w:before="100" w:after="10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466901" w:rsidRDefault="00814A5E">
      <w:pPr>
        <w:pStyle w:val="Standard"/>
        <w:spacing w:before="100" w:after="100" w:line="240" w:lineRule="auto"/>
      </w:pPr>
      <w:r>
        <w:rPr>
          <w:rFonts w:eastAsia="Times New Roman" w:cs="Times New Roman"/>
          <w:sz w:val="24"/>
          <w:szCs w:val="24"/>
          <w:lang w:eastAsia="cs-CZ"/>
        </w:rPr>
        <w:t>Prodejní doba:</w:t>
      </w:r>
      <w:r>
        <w:rPr>
          <w:rFonts w:eastAsia="Times New Roman" w:cs="Times New Roman"/>
          <w:sz w:val="24"/>
          <w:szCs w:val="24"/>
          <w:lang w:eastAsia="cs-CZ"/>
        </w:rPr>
        <w:tab/>
        <w:t>pátek  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>1</w:t>
      </w:r>
      <w:r w:rsidR="002114EC">
        <w:rPr>
          <w:rFonts w:eastAsia="Times New Roman" w:cs="Times New Roman"/>
          <w:sz w:val="24"/>
          <w:szCs w:val="24"/>
          <w:lang w:eastAsia="cs-CZ"/>
        </w:rPr>
        <w:t>4</w:t>
      </w:r>
      <w:r>
        <w:rPr>
          <w:rFonts w:eastAsia="Times New Roman" w:cs="Times New Roman"/>
          <w:sz w:val="24"/>
          <w:szCs w:val="24"/>
          <w:lang w:eastAsia="cs-CZ"/>
        </w:rPr>
        <w:t>.00 - 24.00 hod.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>sobota  </w:t>
      </w:r>
      <w:r>
        <w:rPr>
          <w:rFonts w:eastAsia="Times New Roman" w:cs="Times New Roman"/>
          <w:sz w:val="24"/>
          <w:szCs w:val="24"/>
          <w:lang w:eastAsia="cs-CZ"/>
        </w:rPr>
        <w:tab/>
        <w:t xml:space="preserve">10.00 - 24.00 hod. 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>(vyklizení, úklid prodejního místa v neděli 0.00 - 05:00 hod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.)</w:t>
      </w:r>
    </w:p>
    <w:p w:rsidR="00466901" w:rsidRDefault="00814A5E">
      <w:pPr>
        <w:pStyle w:val="Standard"/>
        <w:spacing w:before="100" w:after="10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Prodejci jsou povinni vyklidit prodejní místo do výše uvedeného času. Časy vyklizení platí jak pro vyklizení a úklid prodejního místa, tak pro odjezd automobilů.</w:t>
      </w:r>
    </w:p>
    <w:p w:rsidR="00466901" w:rsidRDefault="00814A5E">
      <w:pPr>
        <w:pStyle w:val="Standard"/>
        <w:spacing w:before="100" w:after="10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Všechna zásobovací vozidla včetně přívěsných vozíků jsou v pátek povinna opustit lokality určené pro stánkový prodej</w:t>
      </w:r>
      <w:r w:rsidR="002114EC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do 14.</w:t>
      </w:r>
      <w:r w:rsidR="002114EC">
        <w:rPr>
          <w:rFonts w:eastAsia="Times New Roman" w:cs="Times New Roman"/>
          <w:sz w:val="24"/>
          <w:szCs w:val="24"/>
          <w:lang w:eastAsia="cs-CZ"/>
        </w:rPr>
        <w:t>30</w:t>
      </w:r>
      <w:r>
        <w:rPr>
          <w:rFonts w:eastAsia="Times New Roman" w:cs="Times New Roman"/>
          <w:sz w:val="24"/>
          <w:szCs w:val="24"/>
          <w:lang w:eastAsia="cs-CZ"/>
        </w:rPr>
        <w:t xml:space="preserve"> hod., v sobotu pak do 9.00 hod. K parkování vozidel slouží vyhrazená parkoviště v ulici Na Valech. Oprávnění k parkování těchto k vozidel prokážete povolením umístěným za předním sklem. Povolení vydává pořadatel akce při registraci.</w:t>
      </w:r>
    </w:p>
    <w:p w:rsidR="003A69EC" w:rsidRDefault="003A69EC">
      <w:pPr>
        <w:pStyle w:val="Standard"/>
        <w:spacing w:before="100" w:after="10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</w:p>
    <w:p w:rsidR="00466901" w:rsidRDefault="00814A5E">
      <w:pPr>
        <w:pStyle w:val="Standard"/>
        <w:spacing w:before="100" w:after="10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SEKTORY:</w:t>
      </w:r>
    </w:p>
    <w:p w:rsidR="00466901" w:rsidRDefault="00814A5E">
      <w:pPr>
        <w:pStyle w:val="Standard"/>
        <w:spacing w:before="100" w:after="100" w:line="240" w:lineRule="auto"/>
        <w:rPr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HISTORICKÁ ČÁST – JARMARK </w:t>
      </w:r>
      <w:r>
        <w:rPr>
          <w:sz w:val="24"/>
          <w:szCs w:val="24"/>
          <w:shd w:val="clear" w:color="auto" w:fill="FFFFFF"/>
        </w:rPr>
        <w:t>: dobový stánek s řemeslnými výrobky, nebo ukázkou řemesel bude automaticky umístěn v části</w:t>
      </w:r>
      <w:r>
        <w:rPr>
          <w:rFonts w:eastAsia="Times New Roman" w:cs="Times New Roman"/>
          <w:sz w:val="24"/>
          <w:szCs w:val="24"/>
          <w:shd w:val="clear" w:color="auto" w:fill="FFFFFF"/>
          <w:lang w:eastAsia="cs-CZ"/>
        </w:rPr>
        <w:t xml:space="preserve"> HISTORICKÁ ČÁST - JARMARK.</w:t>
      </w:r>
      <w:r>
        <w:rPr>
          <w:sz w:val="24"/>
          <w:szCs w:val="24"/>
          <w:shd w:val="clear" w:color="auto" w:fill="FFFFFF"/>
        </w:rPr>
        <w:t xml:space="preserve"> Požadujeme STYLOVÝ dřevěný stánek s obsluhou v dobovém oblečení. Poskytneme místo k připojení pro osvětlení stánku zdarma a parkovací místo MIMO tento prostor – do vyčerpání kapacity parkovacích míst. Parkování u stánku není povoleno. V této části je pódium s historickým programem po oba dva dny.</w:t>
      </w:r>
    </w:p>
    <w:p w:rsidR="00466901" w:rsidRDefault="00814A5E">
      <w:pPr>
        <w:pStyle w:val="Standard"/>
        <w:spacing w:before="100" w:after="100" w:line="240" w:lineRule="auto"/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SEKTORY A – D </w:t>
      </w:r>
      <w:r>
        <w:rPr>
          <w:rFonts w:eastAsia="Times New Roman" w:cs="Times New Roman"/>
          <w:bCs/>
          <w:sz w:val="24"/>
          <w:szCs w:val="24"/>
          <w:lang w:eastAsia="cs-CZ"/>
        </w:rPr>
        <w:t>:  jsou vyznačeny na mapce náměstí. Pro objednání místa pro ostaní prodej (mimo řemesel) postupujte podle níže uvedených kroků. Objednávky na umístění v jednotlivých sektorech jsou přijímány pouze do naplnění velikosti sektoru.</w:t>
      </w:r>
    </w:p>
    <w:p w:rsidR="00466901" w:rsidRDefault="00814A5E">
      <w:pPr>
        <w:pStyle w:val="Standard"/>
        <w:spacing w:before="100" w:after="100" w:line="240" w:lineRule="auto"/>
      </w:pPr>
      <w:r>
        <w:rPr>
          <w:rFonts w:eastAsia="Times New Roman" w:cs="Times New Roman"/>
          <w:bCs/>
          <w:sz w:val="24"/>
          <w:szCs w:val="24"/>
          <w:lang w:eastAsia="cs-CZ"/>
        </w:rPr>
        <w:t xml:space="preserve">1. V přihlášce uveďte </w:t>
      </w:r>
      <w:r w:rsidR="006A77BD" w:rsidRPr="006A77BD">
        <w:rPr>
          <w:rFonts w:eastAsia="Times New Roman" w:cs="Times New Roman"/>
          <w:b/>
          <w:bCs/>
          <w:color w:val="FF0000"/>
          <w:sz w:val="24"/>
          <w:szCs w:val="24"/>
          <w:lang w:eastAsia="cs-CZ"/>
        </w:rPr>
        <w:t>POŽADOVANÝ SEKTOR</w:t>
      </w:r>
      <w:r>
        <w:rPr>
          <w:rFonts w:eastAsia="Times New Roman" w:cs="Times New Roman"/>
          <w:bCs/>
          <w:sz w:val="24"/>
          <w:szCs w:val="24"/>
          <w:lang w:eastAsia="cs-CZ"/>
        </w:rPr>
        <w:t>, popř. 2.</w:t>
      </w:r>
      <w:r w:rsidR="006A77BD"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variantu (viz.mapka). Přihlášku odešlete emailem na adresu </w:t>
      </w:r>
      <w:hyperlink r:id="rId7" w:history="1">
        <w:r>
          <w:t>reditel@mkz-ltm.cz</w:t>
        </w:r>
      </w:hyperlink>
    </w:p>
    <w:p w:rsidR="00466901" w:rsidRDefault="00814A5E">
      <w:pPr>
        <w:pStyle w:val="Standard"/>
        <w:spacing w:before="100" w:after="10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 xml:space="preserve">2. </w:t>
      </w:r>
      <w:r w:rsidR="006A77BD">
        <w:rPr>
          <w:rFonts w:eastAsia="Times New Roman" w:cs="Times New Roman"/>
          <w:bCs/>
          <w:sz w:val="24"/>
          <w:szCs w:val="24"/>
          <w:lang w:eastAsia="cs-CZ"/>
        </w:rPr>
        <w:t xml:space="preserve">Pokud bude přihláška přijata a požadovaný sektor k dispozici, obdržíte jako odpověď fakturu, kterou zaplaťte do data splatnosti. Pokud neobdržíme platbu, Vaše přihláška se ruší. </w:t>
      </w:r>
    </w:p>
    <w:p w:rsidR="006A77BD" w:rsidRDefault="00814A5E">
      <w:pPr>
        <w:pStyle w:val="Standard"/>
        <w:spacing w:before="100" w:after="10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lastRenderedPageBreak/>
        <w:t xml:space="preserve">3. </w:t>
      </w:r>
      <w:r w:rsidR="006A77BD">
        <w:rPr>
          <w:rFonts w:eastAsia="Times New Roman" w:cs="Times New Roman"/>
          <w:bCs/>
          <w:sz w:val="24"/>
          <w:szCs w:val="24"/>
          <w:lang w:eastAsia="cs-CZ"/>
        </w:rPr>
        <w:t>Pokud nebude volné místo v požadovaném sektoru, budu s Vámi dále komunikovat.</w:t>
      </w:r>
    </w:p>
    <w:p w:rsidR="00466901" w:rsidRDefault="006A77BD">
      <w:pPr>
        <w:pStyle w:val="Standard"/>
        <w:spacing w:before="100" w:after="10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 xml:space="preserve">4. Po přijetí platby dostanete email s definitivním potvrzením </w:t>
      </w:r>
      <w:r w:rsidR="00814A5E">
        <w:rPr>
          <w:rFonts w:eastAsia="Times New Roman" w:cs="Times New Roman"/>
          <w:bCs/>
          <w:sz w:val="24"/>
          <w:szCs w:val="24"/>
          <w:lang w:eastAsia="cs-CZ"/>
        </w:rPr>
        <w:t>umístění v požadovaném sektoru.</w:t>
      </w:r>
    </w:p>
    <w:p w:rsidR="00466901" w:rsidRDefault="00814A5E">
      <w:pPr>
        <w:pStyle w:val="Standard"/>
        <w:spacing w:before="100" w:after="100" w:line="240" w:lineRule="auto"/>
      </w:pPr>
      <w:r>
        <w:rPr>
          <w:rFonts w:eastAsia="Times New Roman" w:cs="Times New Roman"/>
          <w:bCs/>
          <w:sz w:val="24"/>
          <w:szCs w:val="24"/>
          <w:lang w:eastAsia="cs-CZ"/>
        </w:rPr>
        <w:t>5. při registraci (v pátek 1</w:t>
      </w:r>
      <w:r w:rsidR="006A77BD">
        <w:rPr>
          <w:rFonts w:eastAsia="Times New Roman" w:cs="Times New Roman"/>
          <w:bCs/>
          <w:sz w:val="24"/>
          <w:szCs w:val="24"/>
          <w:lang w:eastAsia="cs-CZ"/>
        </w:rPr>
        <w:t>4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.9.) obdržíte kartu daného sektoru. Prodejci jsou po té </w:t>
      </w:r>
      <w:r>
        <w:rPr>
          <w:rFonts w:eastAsia="Times New Roman" w:cs="Times New Roman"/>
          <w:sz w:val="24"/>
          <w:szCs w:val="24"/>
          <w:lang w:eastAsia="cs-CZ"/>
        </w:rPr>
        <w:t>povinni vyhledat v dané lokalitě označenou osobu (zástupce pořadatele). V jednotlivých sektorech budou stánky umisťovány dle instrukcí zástupce pořadatele a prodejci jsou povinni dbát jeho pokynů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r>
        <w:rPr>
          <w:rFonts w:eastAsia="Times New Roman" w:cs="Times New Roman"/>
          <w:sz w:val="24"/>
          <w:szCs w:val="24"/>
          <w:lang w:eastAsia="cs-CZ"/>
        </w:rPr>
        <w:t>Jde především o posunutí stánků tak, aby nevznikaly proluky.</w:t>
      </w:r>
    </w:p>
    <w:p w:rsidR="00466901" w:rsidRDefault="00466901">
      <w:pPr>
        <w:pStyle w:val="Standard"/>
        <w:spacing w:before="100" w:after="10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</w:p>
    <w:p w:rsidR="00466901" w:rsidRDefault="00814A5E">
      <w:pPr>
        <w:pStyle w:val="Standard"/>
        <w:spacing w:before="100" w:after="10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CENY:</w:t>
      </w:r>
    </w:p>
    <w:p w:rsidR="00466901" w:rsidRDefault="00814A5E">
      <w:pPr>
        <w:pStyle w:val="Standard"/>
        <w:spacing w:before="100" w:after="10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Cena je stanovena za umístění pro stán</w:t>
      </w:r>
      <w:r w:rsidR="002114EC">
        <w:rPr>
          <w:rFonts w:eastAsia="Times New Roman" w:cs="Times New Roman"/>
          <w:sz w:val="24"/>
          <w:szCs w:val="24"/>
          <w:lang w:eastAsia="cs-CZ"/>
        </w:rPr>
        <w:t>e</w:t>
      </w:r>
      <w:r>
        <w:rPr>
          <w:rFonts w:eastAsia="Times New Roman" w:cs="Times New Roman"/>
          <w:sz w:val="24"/>
          <w:szCs w:val="24"/>
          <w:lang w:eastAsia="cs-CZ"/>
        </w:rPr>
        <w:t>k o velikosti max. 3 x 3 m délky. Do délky stánku se počítá celý zabraný prostor, včetně grilu, přístřešku, oje a různých stojanů se zbožím. Platba za umístění stánku musí být provedena před akcí. Platba na místě nebude akceptována.</w:t>
      </w:r>
    </w:p>
    <w:p w:rsidR="00466901" w:rsidRDefault="00814A5E">
      <w:pPr>
        <w:pStyle w:val="Standard"/>
        <w:spacing w:before="100" w:after="100" w:line="240" w:lineRule="auto"/>
      </w:pPr>
      <w:r>
        <w:rPr>
          <w:rFonts w:eastAsia="Times New Roman" w:cs="Times New Roman"/>
          <w:sz w:val="24"/>
          <w:szCs w:val="24"/>
          <w:u w:val="single"/>
          <w:lang w:eastAsia="cs-CZ"/>
        </w:rPr>
        <w:t>Velikost stánku uvedená na přihlášce nesmí být překročena. V opačném případě nebude stánek umístěn. Zaplacený poplatek propadá bez náhrady!</w:t>
      </w:r>
    </w:p>
    <w:p w:rsidR="00466901" w:rsidRDefault="00814A5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6901" w:rsidRDefault="00814A5E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POVINNOSTI PRODEJCE</w:t>
      </w:r>
    </w:p>
    <w:p w:rsidR="00466901" w:rsidRDefault="00814A5E">
      <w:pPr>
        <w:pStyle w:val="Standard"/>
        <w:widowControl w:val="0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dodržovat v průběhu akce MIMO ZÁVAZNÝCH PODMÍNEK PRODEJE také veškerá nařízení předpisy a zákony platné v ČR (hygiena, ČOI, ochrana spotřebitele, atd.)</w:t>
      </w:r>
    </w:p>
    <w:p w:rsidR="00466901" w:rsidRDefault="00814A5E">
      <w:pPr>
        <w:pStyle w:val="Standard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dodržovat veškerá ustanovení = podmínky prodeje, uvedená v této přihlášce / smlouvě</w:t>
      </w:r>
    </w:p>
    <w:p w:rsidR="00466901" w:rsidRDefault="00814A5E">
      <w:pPr>
        <w:pStyle w:val="Standard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udržovat přidělený prostor a jeho okolí v čistotě a pořádku</w:t>
      </w:r>
    </w:p>
    <w:p w:rsidR="00466901" w:rsidRDefault="00814A5E">
      <w:pPr>
        <w:pStyle w:val="Standard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 případě audio produkce zajistit, že nebude rušit program na podiích či obtěžovat hlukem ostatní stánky   </w:t>
      </w:r>
    </w:p>
    <w:p w:rsidR="00466901" w:rsidRDefault="00814A5E">
      <w:pPr>
        <w:pStyle w:val="Standard"/>
        <w:widowControl w:val="0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 ukončení akce uklidí svůj přidělený prostor</w:t>
      </w:r>
    </w:p>
    <w:p w:rsidR="00466901" w:rsidRDefault="00814A5E">
      <w:pPr>
        <w:pStyle w:val="Standard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nebude parkovat, či skladovat zboží na jiném místě než určeném pořadatelem</w:t>
      </w:r>
    </w:p>
    <w:p w:rsidR="00466901" w:rsidRDefault="00814A5E">
      <w:pPr>
        <w:pStyle w:val="Standard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donést si vlastní prodlužovací kabely( 30m) nutné k připojení a ostatní vybavení pro daný prodej odpovídající současným normám – za elektroinstalaci od místa určeného k připojení ručí nájemce ( ČSN 33 00-7-740, ČSN 33 2000-4-41 od.2)</w:t>
      </w:r>
    </w:p>
    <w:p w:rsidR="00466901" w:rsidRDefault="00814A5E">
      <w:pPr>
        <w:pStyle w:val="Standard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požádání přítomného technika je povinen předložit revizní zprávu o připojení a spotřebičích</w:t>
      </w:r>
    </w:p>
    <w:p w:rsidR="00466901" w:rsidRDefault="00814A5E">
      <w:pPr>
        <w:pStyle w:val="Default"/>
      </w:pPr>
      <w:r>
        <w:t xml:space="preserve">      -   o</w:t>
      </w:r>
      <w:r>
        <w:rPr>
          <w:rFonts w:ascii="Calibri" w:hAnsi="Calibri"/>
        </w:rPr>
        <w:t>dpovědnou osobou za dodržování podmínek prodeje je osoba uvedená v přihlášce</w:t>
      </w:r>
    </w:p>
    <w:p w:rsidR="00466901" w:rsidRDefault="00814A5E">
      <w:pPr>
        <w:pStyle w:val="Standard"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66901" w:rsidRDefault="00814A5E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466901" w:rsidRDefault="00814A5E">
      <w:pPr>
        <w:pStyle w:val="Standard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Pokud prodejce poruší některé z těchto podmínek, zejména se jedná o nedodržení udaného sortimentu nebo velikosti stánku, je ho pořadatel oprávněn z dotčeného prostoru okamžitě vykázat. Zaplacený poplatek za umístění stánku v tomto případě propadá.</w:t>
      </w:r>
    </w:p>
    <w:p w:rsidR="00466901" w:rsidRDefault="00814A5E">
      <w:pPr>
        <w:pStyle w:val="Standard"/>
      </w:pPr>
      <w:r>
        <w:rPr>
          <w:b/>
          <w:bCs/>
          <w:sz w:val="24"/>
          <w:szCs w:val="24"/>
          <w:u w:val="single"/>
        </w:rPr>
        <w:t>Při překročení nahlášeného limitu odběru (kW) může být nájemce bez náhrady odpojen od zdroje.</w:t>
      </w:r>
      <w:r>
        <w:rPr>
          <w:sz w:val="24"/>
          <w:szCs w:val="24"/>
        </w:rPr>
        <w:t xml:space="preserve">      </w:t>
      </w:r>
      <w:r>
        <w:rPr>
          <w:rFonts w:eastAsia="Times New Roman" w:cs="Times New Roman"/>
          <w:b/>
          <w:sz w:val="24"/>
          <w:szCs w:val="24"/>
          <w:u w:val="single"/>
          <w:lang w:eastAsia="cs-CZ"/>
        </w:rPr>
        <w:t>Přípojku vody pro jednotlivé stánky pořadatel nezajišťuje. </w:t>
      </w:r>
    </w:p>
    <w:p w:rsidR="00466901" w:rsidRDefault="00814A5E">
      <w:pPr>
        <w:pStyle w:val="Standard"/>
        <w:spacing w:before="100" w:after="10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 </w:t>
      </w:r>
    </w:p>
    <w:p w:rsidR="00466901" w:rsidRDefault="00814A5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6901" w:rsidRDefault="00814A5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6901" w:rsidRDefault="00814A5E">
      <w:pPr>
        <w:pStyle w:val="Standard"/>
        <w:spacing w:before="100" w:after="100" w:line="240" w:lineRule="auto"/>
      </w:pPr>
      <w:r>
        <w:rPr>
          <w:rFonts w:eastAsia="Times New Roman" w:cs="Times New Roman"/>
          <w:sz w:val="24"/>
          <w:szCs w:val="24"/>
          <w:lang w:eastAsia="cs-CZ"/>
        </w:rPr>
        <w:t xml:space="preserve">Pro více informací se kdykoliv obraťte na </w:t>
      </w:r>
      <w:hyperlink r:id="rId8" w:history="1">
        <w:r>
          <w:t>reditel@mkz-ltm.cz</w:t>
        </w:r>
      </w:hyperlink>
      <w:r>
        <w:rPr>
          <w:rFonts w:eastAsia="Times New Roman" w:cs="Times New Roman"/>
          <w:bCs/>
          <w:sz w:val="24"/>
          <w:szCs w:val="24"/>
          <w:lang w:eastAsia="cs-CZ"/>
        </w:rPr>
        <w:t>, tel.602733555</w:t>
      </w:r>
    </w:p>
    <w:sectPr w:rsidR="00466901">
      <w:pgSz w:w="11906" w:h="16838"/>
      <w:pgMar w:top="851" w:right="567" w:bottom="851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E4" w:rsidRDefault="006723E4">
      <w:pPr>
        <w:spacing w:after="0" w:line="240" w:lineRule="auto"/>
      </w:pPr>
      <w:r>
        <w:separator/>
      </w:r>
    </w:p>
  </w:endnote>
  <w:endnote w:type="continuationSeparator" w:id="0">
    <w:p w:rsidR="006723E4" w:rsidRDefault="0067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 Calibri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E4" w:rsidRDefault="006723E4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6723E4" w:rsidRDefault="00672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05E24"/>
    <w:multiLevelType w:val="multilevel"/>
    <w:tmpl w:val="B8D66B46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5DB65D4D"/>
    <w:multiLevelType w:val="multilevel"/>
    <w:tmpl w:val="5EAC8410"/>
    <w:styleLink w:val="WWNum3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65CF1096"/>
    <w:multiLevelType w:val="multilevel"/>
    <w:tmpl w:val="EE24A3CA"/>
    <w:styleLink w:val="WWNum4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6E231701"/>
    <w:multiLevelType w:val="multilevel"/>
    <w:tmpl w:val="66DC907C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01"/>
    <w:rsid w:val="001370F5"/>
    <w:rsid w:val="00175081"/>
    <w:rsid w:val="001759B1"/>
    <w:rsid w:val="002114EC"/>
    <w:rsid w:val="003A69EC"/>
    <w:rsid w:val="00401114"/>
    <w:rsid w:val="00466901"/>
    <w:rsid w:val="006723E4"/>
    <w:rsid w:val="006A77BD"/>
    <w:rsid w:val="00814A5E"/>
    <w:rsid w:val="00C66C55"/>
    <w:rsid w:val="00E2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64020-C391-4F2C-A169-E32E8122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  <w:sz w:val="24"/>
      <w:szCs w:val="24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customStyle="1" w:styleId="WW8Num3z0">
    <w:name w:val="WW8Num3z0"/>
    <w:rPr>
      <w:rFonts w:ascii="Symbol" w:eastAsia="Symbol" w:hAnsi="Symbol" w:cs="OpenSymbol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mkz-lt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@mkz-lt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MKZ Litoměřice ředitel</dc:creator>
  <cp:lastModifiedBy>MKZ Litoměřice ředitel</cp:lastModifiedBy>
  <cp:revision>2</cp:revision>
  <dcterms:created xsi:type="dcterms:W3CDTF">2018-04-25T08:28:00Z</dcterms:created>
  <dcterms:modified xsi:type="dcterms:W3CDTF">2018-04-25T08:28:00Z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